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B16E9">
      <w:pPr>
        <w:spacing w:before="120" w:beforeLines="50" w:line="360" w:lineRule="auto"/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投标人承诺函</w:t>
      </w:r>
    </w:p>
    <w:p w14:paraId="096B68E3">
      <w:pPr>
        <w:spacing w:before="120" w:beforeLines="50" w:line="360" w:lineRule="auto"/>
        <w:rPr>
          <w:rFonts w:hint="eastAsia" w:ascii="宋体" w:hAnsi="宋体"/>
          <w:sz w:val="24"/>
        </w:rPr>
      </w:pPr>
    </w:p>
    <w:p w14:paraId="0C39245B">
      <w:pPr>
        <w:spacing w:before="120" w:beforeLines="5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>很荣幸能参与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</w:t>
      </w:r>
      <w:r>
        <w:rPr>
          <w:rFonts w:hint="eastAsia" w:ascii="宋体" w:hAnsi="宋体"/>
          <w:sz w:val="24"/>
        </w:rPr>
        <w:t>招标项目的投标。</w:t>
      </w:r>
    </w:p>
    <w:p w14:paraId="3EF80D83">
      <w:pPr>
        <w:spacing w:before="120" w:beforeLines="5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>我代表</w:t>
      </w:r>
      <w:r>
        <w:rPr>
          <w:rFonts w:hint="eastAsia" w:ascii="宋体" w:hAnsi="宋体"/>
          <w:sz w:val="24"/>
          <w:u w:val="single"/>
        </w:rPr>
        <w:t xml:space="preserve">                       </w:t>
      </w:r>
      <w:r>
        <w:rPr>
          <w:rFonts w:hint="eastAsia" w:ascii="宋体" w:hAnsi="宋体"/>
          <w:sz w:val="24"/>
        </w:rPr>
        <w:t>，在此作如下承诺：</w:t>
      </w:r>
    </w:p>
    <w:p w14:paraId="0118CC85">
      <w:pPr>
        <w:numPr>
          <w:ilvl w:val="0"/>
          <w:numId w:val="1"/>
        </w:numPr>
        <w:spacing w:before="120" w:beforeLines="50" w:line="360" w:lineRule="auto"/>
        <w:ind w:left="480" w:leftChars="0" w:firstLine="0" w:firstLineChars="0"/>
        <w:outlineLvl w:val="1"/>
        <w:rPr>
          <w:rFonts w:ascii="宋体" w:hAnsi="宋体"/>
          <w:sz w:val="24"/>
        </w:rPr>
      </w:pPr>
      <w:bookmarkStart w:id="0" w:name="_Toc31371"/>
      <w:r>
        <w:rPr>
          <w:rFonts w:ascii="宋体" w:hAnsi="宋体"/>
          <w:sz w:val="24"/>
        </w:rPr>
        <w:t>完全理解和接受招标</w:t>
      </w:r>
      <w:r>
        <w:rPr>
          <w:rFonts w:hint="eastAsia" w:ascii="宋体" w:hAnsi="宋体"/>
          <w:sz w:val="24"/>
          <w:lang w:val="en-US" w:eastAsia="zh-CN"/>
        </w:rPr>
        <w:t>公告</w:t>
      </w:r>
      <w:r>
        <w:rPr>
          <w:rFonts w:ascii="宋体" w:hAnsi="宋体"/>
          <w:sz w:val="24"/>
        </w:rPr>
        <w:t>的一切规定和要求；</w:t>
      </w:r>
      <w:bookmarkEnd w:id="0"/>
    </w:p>
    <w:p w14:paraId="575F5922">
      <w:pPr>
        <w:numPr>
          <w:ilvl w:val="0"/>
          <w:numId w:val="1"/>
        </w:numPr>
        <w:spacing w:before="120" w:beforeLines="50" w:line="360" w:lineRule="auto"/>
        <w:ind w:left="480" w:leftChars="0" w:firstLine="0" w:firstLineChars="0"/>
        <w:outlineLvl w:val="1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我方承诺，报价的产品各项技术标准符合国家（强制性）标准及各项规范要求。国家没有相应标准、规范的，符合行业标准规定。材料选用符合国家规定的环保要求；</w:t>
      </w:r>
    </w:p>
    <w:p w14:paraId="4CD8CF26">
      <w:pPr>
        <w:numPr>
          <w:ilvl w:val="0"/>
          <w:numId w:val="1"/>
        </w:numPr>
        <w:spacing w:before="120" w:beforeLines="50" w:line="360" w:lineRule="auto"/>
        <w:ind w:left="480" w:leftChars="0" w:firstLine="0" w:firstLineChars="0"/>
        <w:outlineLvl w:val="1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若中标，我方将按照招标</w:t>
      </w:r>
      <w:r>
        <w:rPr>
          <w:rFonts w:hint="eastAsia" w:ascii="宋体" w:hAnsi="宋体"/>
          <w:sz w:val="24"/>
          <w:lang w:val="en-US" w:eastAsia="zh-CN"/>
        </w:rPr>
        <w:t>公告的具体规定与需方签订合同，并且严格履行合同义务，按时提供优质的产品和服务。如果在协议执行过程中，发现质量出现问题，我方一定尽快更换或退货，并承担相应的经济责任；</w:t>
      </w:r>
    </w:p>
    <w:p w14:paraId="35185A9F">
      <w:pPr>
        <w:numPr>
          <w:ilvl w:val="0"/>
          <w:numId w:val="1"/>
        </w:numPr>
        <w:spacing w:before="120" w:beforeLines="50" w:line="360" w:lineRule="auto"/>
        <w:ind w:left="480" w:leftChars="0" w:firstLine="0" w:firstLineChars="0"/>
        <w:outlineLvl w:val="1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在整个招标过程中我方若有违规行为，贵方可按招标文件之规定给予惩罚，我方完全接受；</w:t>
      </w:r>
    </w:p>
    <w:p w14:paraId="58531914">
      <w:pPr>
        <w:numPr>
          <w:ilvl w:val="0"/>
          <w:numId w:val="1"/>
        </w:numPr>
        <w:spacing w:before="120" w:beforeLines="50" w:line="360" w:lineRule="auto"/>
        <w:ind w:left="480" w:leftChars="0" w:firstLine="0" w:firstLineChars="0"/>
        <w:outlineLvl w:val="1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若中标，本承诺将成为协议不可分割的一部分，与协议具有同等的法律效力。</w:t>
      </w:r>
      <w:bookmarkStart w:id="1" w:name="_GoBack"/>
      <w:bookmarkEnd w:id="1"/>
    </w:p>
    <w:p w14:paraId="233DB55B">
      <w:pPr>
        <w:numPr>
          <w:numId w:val="0"/>
        </w:numPr>
        <w:spacing w:before="120" w:beforeLines="50" w:line="360" w:lineRule="auto"/>
        <w:ind w:left="480" w:leftChars="0"/>
        <w:outlineLvl w:val="1"/>
        <w:rPr>
          <w:rFonts w:hint="eastAsia" w:ascii="宋体" w:hAnsi="宋体"/>
          <w:sz w:val="24"/>
          <w:lang w:val="en-US" w:eastAsia="zh-CN"/>
        </w:rPr>
      </w:pPr>
    </w:p>
    <w:p w14:paraId="48F589E8">
      <w:pPr>
        <w:spacing w:before="120" w:beforeLines="50" w:line="360" w:lineRule="auto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       </w:t>
      </w:r>
      <w:r>
        <w:rPr>
          <w:rFonts w:hint="eastAsia" w:ascii="宋体" w:hAnsi="宋体"/>
          <w:sz w:val="24"/>
        </w:rPr>
        <w:t>授权代理人签字：</w:t>
      </w:r>
      <w:r>
        <w:rPr>
          <w:rFonts w:ascii="宋体" w:hAnsi="宋体"/>
          <w:sz w:val="24"/>
          <w:u w:val="single"/>
        </w:rPr>
        <w:t xml:space="preserve">            </w:t>
      </w:r>
    </w:p>
    <w:p w14:paraId="7F4D1128">
      <w:pPr>
        <w:spacing w:before="120" w:beforeLines="50" w:line="360" w:lineRule="auto"/>
        <w:ind w:firstLine="2880"/>
        <w:rPr>
          <w:rFonts w:hint="eastAsia" w:ascii="宋体" w:hAnsi="宋体"/>
          <w:sz w:val="24"/>
          <w:u w:val="single"/>
        </w:rPr>
      </w:pP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 xml:space="preserve">     投标人公章：</w:t>
      </w:r>
      <w:r>
        <w:rPr>
          <w:rFonts w:ascii="宋体" w:hAnsi="宋体"/>
          <w:sz w:val="24"/>
          <w:u w:val="single"/>
        </w:rPr>
        <w:t xml:space="preserve">              </w:t>
      </w:r>
    </w:p>
    <w:p w14:paraId="774AAED0">
      <w:pPr>
        <w:spacing w:before="120" w:beforeLines="50" w:line="360" w:lineRule="auto"/>
        <w:ind w:firstLine="4800" w:firstLineChars="20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年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 xml:space="preserve"> 月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日</w:t>
      </w:r>
    </w:p>
    <w:p w14:paraId="314F9D87">
      <w:pPr>
        <w:pStyle w:val="2"/>
        <w:spacing w:line="560" w:lineRule="exact"/>
        <w:rPr>
          <w:rFonts w:hint="eastAsia" w:hAnsi="宋体"/>
          <w:sz w:val="24"/>
        </w:rPr>
      </w:pPr>
    </w:p>
    <w:p w14:paraId="4D29216D">
      <w:pPr>
        <w:tabs>
          <w:tab w:val="left" w:pos="1418"/>
        </w:tabs>
        <w:spacing w:line="360" w:lineRule="auto"/>
        <w:jc w:val="center"/>
        <w:rPr>
          <w:rFonts w:hint="eastAsia" w:ascii="宋体" w:hAnsi="宋体"/>
          <w:sz w:val="30"/>
          <w:szCs w:val="28"/>
        </w:rPr>
      </w:pPr>
    </w:p>
    <w:p w14:paraId="197AD9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6DFFC3"/>
    <w:multiLevelType w:val="singleLevel"/>
    <w:tmpl w:val="A76DFFC3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NDM0NWU2YjBlMDI2OGRlM2ZiYTQ1MGJlOWRhOTgifQ=="/>
  </w:docVars>
  <w:rsids>
    <w:rsidRoot w:val="09EC23DB"/>
    <w:rsid w:val="09EC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2024-06-26T10:20:00Z</dcterms:created>
  <dc:creator>84638</dc:creator>
  <cp:lastModifiedBy>84638</cp:lastModifiedBy>
  <dcterms:modified xsi:type="dcterms:W3CDTF">2024-06-26T10:25:14Z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0F6003D968D6417D8FD5F2639EF2434B_11</vt:lpwstr>
  </property>
</Properties>
</file>